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2CC" w:rsidRPr="00B942CC" w:rsidRDefault="00B942CC" w:rsidP="00B942CC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b/>
          <w:bCs/>
          <w:spacing w:val="60"/>
          <w:sz w:val="20"/>
          <w:szCs w:val="20"/>
          <w:lang w:eastAsia="ru-RU"/>
        </w:rPr>
        <w:t>ЗАЯВКА</w:t>
      </w:r>
    </w:p>
    <w:p w:rsidR="00B942CC" w:rsidRPr="00B942CC" w:rsidRDefault="00B942CC" w:rsidP="00B942CC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юридического лица (индивидуального предпринимателя),</w:t>
      </w:r>
      <w:r w:rsidRPr="000A5FA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B942C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физического лица на временное присоединение</w:t>
      </w:r>
      <w:r w:rsidRPr="000A5FA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B942C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энергопринимающих устройств</w:t>
      </w:r>
    </w:p>
    <w:p w:rsidR="00B942CC" w:rsidRPr="00B942CC" w:rsidRDefault="00B942CC" w:rsidP="00B942CC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заявителя – юридического лица;</w:t>
      </w:r>
      <w:r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 заявителя – индивидуального предпринимателя)</w:t>
      </w:r>
    </w:p>
    <w:p w:rsidR="00A77CD4" w:rsidRDefault="00A77CD4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 Номер записи в 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>ЕГРЮЛ</w:t>
      </w: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>ЕГРНИП</w:t>
      </w: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) и дата ее внесения в реестр </w:t>
      </w:r>
      <w:r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1871"/>
        <w:gridCol w:w="851"/>
        <w:gridCol w:w="3572"/>
      </w:tblGrid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Паспортные данные </w:t>
            </w:r>
            <w:r w:rsidRPr="000A5FA4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  <w:r w:rsidR="00A269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сери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выдан</w:t>
      </w:r>
      <w:proofErr w:type="gramEnd"/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(кем, когда)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3. Место нахождения заявителя</w:t>
      </w:r>
      <w:r w:rsidR="00534892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(юр. адрес)</w:t>
      </w: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534892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том числе фактический адрес (почтовый адрес)</w:t>
      </w:r>
    </w:p>
    <w:p w:rsidR="00B942CC" w:rsidRPr="00B942CC" w:rsidRDefault="00B942CC" w:rsidP="000A5FA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(индекс, адрес)</w:t>
      </w: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 В связи </w:t>
      </w:r>
      <w:proofErr w:type="gramStart"/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(временное технологическое присоединение передвижного объекта и другое – указать нужное)</w:t>
      </w:r>
    </w:p>
    <w:p w:rsidR="00A77CD4" w:rsidRDefault="00A77CD4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просит осуществить технологическое присоединение:</w:t>
      </w:r>
    </w:p>
    <w:p w:rsidR="00B942CC" w:rsidRPr="00B942CC" w:rsidRDefault="00E369C7" w:rsidP="000A5FA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(наименование энергопринимающих устрой</w:t>
      </w:r>
      <w:proofErr w:type="gramStart"/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ств дл</w:t>
      </w:r>
      <w:proofErr w:type="gramEnd"/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я присоединения)</w:t>
      </w:r>
    </w:p>
    <w:p w:rsidR="00B942CC" w:rsidRPr="00B942CC" w:rsidRDefault="00E369C7" w:rsidP="000A5FA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расположенных  </w:t>
      </w:r>
      <w:r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(место нахождения энергопринимающих устройств</w:t>
      </w:r>
      <w:r w:rsidR="00CC1F10" w:rsidRPr="00250710">
        <w:rPr>
          <w:rFonts w:ascii="Times New Roman" w:eastAsia="Times New Roman" w:hAnsi="Times New Roman" w:cs="Times New Roman"/>
          <w:sz w:val="18"/>
          <w:szCs w:val="20"/>
          <w:lang w:eastAsia="ru-RU"/>
        </w:rPr>
        <w:t>: адрес, объект, нмр, куст</w:t>
      </w:r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)</w:t>
      </w:r>
    </w:p>
    <w:p w:rsidR="00250710" w:rsidRDefault="00250710" w:rsidP="000A5F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1504" w:rsidRPr="000A5FA4" w:rsidRDefault="00B942CC" w:rsidP="000A5F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5. Максимальная мощность энергопринимающих устройств составляет </w:t>
      </w:r>
      <w:r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endnoteReference w:customMarkFollows="1" w:id="3"/>
        <w:t>3</w:t>
      </w:r>
      <w:r w:rsidR="004B1504"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  </w:t>
      </w:r>
      <w:r w:rsidR="004B1504"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softHyphen/>
      </w:r>
      <w:r w:rsidR="004B1504"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softHyphen/>
      </w:r>
      <w:r w:rsidR="004B1504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 кВт   напряжение ____кВ</w:t>
      </w:r>
    </w:p>
    <w:p w:rsidR="00B942CC" w:rsidRPr="000A5FA4" w:rsidRDefault="00B942CC" w:rsidP="000A5F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25071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 Характер нагрузки  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7. Срок электроснабжения по временной схеме </w:t>
      </w:r>
      <w:r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endnoteReference w:customMarkFollows="1" w:id="4"/>
        <w:t>5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8. Реквизиты договора на технологическое присоединение </w:t>
      </w:r>
      <w:r w:rsidRPr="000A5FA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endnoteReference w:customMarkFollows="1" w:id="5"/>
        <w:t>6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E369C7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B942CC" w:rsidRPr="00B942CC" w:rsidRDefault="00B942CC" w:rsidP="000A5FA4">
      <w:pPr>
        <w:pBdr>
          <w:top w:val="single" w:sz="4" w:space="1" w:color="auto"/>
        </w:pBd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9. </w:t>
      </w:r>
      <w:proofErr w:type="gramStart"/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Гарантирующий поставщик (энергосбытовая организация), с которым планируется заключение договора энергоснабжения (купли-продажи электрической энергии (мощности)</w:t>
      </w: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4B1504" w:rsidRPr="000A5FA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End"/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keepNext/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Приложения:</w:t>
      </w: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18"/>
          <w:szCs w:val="20"/>
          <w:lang w:eastAsia="ru-RU"/>
        </w:rPr>
        <w:t>(указать перечень прилагаемых документов)</w:t>
      </w: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 </w:t>
      </w:r>
    </w:p>
    <w:p w:rsidR="00B942CC" w:rsidRPr="00B942CC" w:rsidRDefault="00B942CC" w:rsidP="000A5FA4">
      <w:pPr>
        <w:pBdr>
          <w:top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Руководитель организации (заявитель)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</w:t>
            </w:r>
            <w:bookmarkStart w:id="0" w:name="_GoBack"/>
            <w:bookmarkEnd w:id="0"/>
            <w:r w:rsidRPr="00B942C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тчество)</w:t>
            </w:r>
          </w:p>
        </w:tc>
      </w:tr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(контактный телефон)</w:t>
            </w:r>
          </w:p>
        </w:tc>
      </w:tr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(подпись)</w:t>
            </w:r>
          </w:p>
        </w:tc>
      </w:tr>
    </w:tbl>
    <w:p w:rsidR="00B942CC" w:rsidRPr="00B942CC" w:rsidRDefault="00B942CC" w:rsidP="000A5F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B942CC" w:rsidRPr="00B942CC" w:rsidTr="00EE6EF3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42CC" w:rsidRPr="00B942CC" w:rsidRDefault="00B942CC" w:rsidP="000A5F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B94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B942CC" w:rsidRDefault="00B942CC" w:rsidP="000A5FA4">
      <w:pPr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42CC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</w:p>
    <w:p w:rsidR="00250710" w:rsidRDefault="00250710" w:rsidP="000A5FA4">
      <w:pPr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0710" w:rsidRDefault="00250710" w:rsidP="000A5FA4">
      <w:pPr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0710" w:rsidRDefault="00250710" w:rsidP="000A5FA4">
      <w:pPr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0710" w:rsidRPr="00B942CC" w:rsidRDefault="00250710" w:rsidP="000A5FA4">
      <w:pPr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250710" w:rsidRPr="00B942CC" w:rsidSect="00B942CC">
      <w:pgSz w:w="11906" w:h="16838"/>
      <w:pgMar w:top="284" w:right="424" w:bottom="426" w:left="426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2CC" w:rsidRDefault="00B942CC" w:rsidP="00B942CC">
      <w:pPr>
        <w:spacing w:after="0" w:line="240" w:lineRule="auto"/>
      </w:pPr>
      <w:r>
        <w:separator/>
      </w:r>
    </w:p>
  </w:endnote>
  <w:endnote w:type="continuationSeparator" w:id="0">
    <w:p w:rsidR="00B942CC" w:rsidRDefault="00B942CC" w:rsidP="00B942CC">
      <w:pPr>
        <w:spacing w:after="0" w:line="240" w:lineRule="auto"/>
      </w:pPr>
      <w:r>
        <w:continuationSeparator/>
      </w:r>
    </w:p>
  </w:endnote>
  <w:endnote w:id="1">
    <w:p w:rsidR="00B942CC" w:rsidRPr="005745E5" w:rsidRDefault="00B942CC" w:rsidP="00B942CC">
      <w:pPr>
        <w:pStyle w:val="a5"/>
        <w:ind w:firstLine="567"/>
        <w:contextualSpacing/>
        <w:jc w:val="both"/>
      </w:pPr>
      <w:r w:rsidRPr="005745E5">
        <w:rPr>
          <w:rStyle w:val="a7"/>
        </w:rPr>
        <w:t>1</w:t>
      </w:r>
      <w:r w:rsidRPr="005745E5">
        <w:t> Для юридических лиц и индивидуальных предпринимателей.</w:t>
      </w:r>
    </w:p>
  </w:endnote>
  <w:endnote w:id="2">
    <w:p w:rsidR="00B942CC" w:rsidRPr="005745E5" w:rsidRDefault="00B942CC" w:rsidP="00B942CC">
      <w:pPr>
        <w:pStyle w:val="a5"/>
        <w:ind w:firstLine="567"/>
        <w:contextualSpacing/>
        <w:jc w:val="both"/>
      </w:pPr>
      <w:r w:rsidRPr="005745E5">
        <w:rPr>
          <w:rStyle w:val="a7"/>
        </w:rPr>
        <w:t>2</w:t>
      </w:r>
      <w:r w:rsidRPr="005745E5">
        <w:t> Для физических лиц.</w:t>
      </w:r>
    </w:p>
  </w:endnote>
  <w:endnote w:id="3">
    <w:p w:rsidR="00B942CC" w:rsidRPr="005745E5" w:rsidRDefault="00B942CC" w:rsidP="00B942CC">
      <w:pPr>
        <w:pStyle w:val="a5"/>
        <w:ind w:firstLine="567"/>
        <w:contextualSpacing/>
        <w:jc w:val="both"/>
      </w:pPr>
      <w:r w:rsidRPr="005745E5">
        <w:rPr>
          <w:rStyle w:val="a7"/>
        </w:rPr>
        <w:t>3</w:t>
      </w:r>
      <w:r w:rsidRPr="005745E5">
        <w:t xml:space="preserve"> В </w:t>
      </w:r>
      <w:proofErr w:type="gramStart"/>
      <w:r w:rsidRPr="005745E5">
        <w:t>случае</w:t>
      </w:r>
      <w:proofErr w:type="gramEnd"/>
      <w:r w:rsidRPr="005745E5">
        <w:t xml:space="preserve"> технологического присоединения передвижных объектов максимальная мощность не должна превышать 150 кВт включительно.</w:t>
      </w:r>
    </w:p>
  </w:endnote>
  <w:endnote w:id="4">
    <w:p w:rsidR="00B942CC" w:rsidRPr="005745E5" w:rsidRDefault="00B942CC" w:rsidP="00B942CC">
      <w:pPr>
        <w:ind w:firstLine="567"/>
        <w:contextualSpacing/>
        <w:jc w:val="both"/>
        <w:rPr>
          <w:rFonts w:ascii="Times New Roman" w:hAnsi="Times New Roman" w:cs="Times New Roman"/>
        </w:rPr>
      </w:pPr>
      <w:r w:rsidRPr="005745E5">
        <w:rPr>
          <w:rStyle w:val="a7"/>
          <w:rFonts w:ascii="Times New Roman" w:hAnsi="Times New Roman" w:cs="Times New Roman"/>
        </w:rPr>
        <w:t>5</w:t>
      </w:r>
      <w:r w:rsidRPr="005745E5">
        <w:rPr>
          <w:rFonts w:ascii="Times New Roman" w:hAnsi="Times New Roman" w:cs="Times New Roman"/>
        </w:rPr>
        <w:t> При наличии договора технологического присоединения по постоянной схеме электроснабжения указывается срок временного технологического присоединения, определяемый в соответствии с договором технологического присоединения по постоянной схеме электроснабжения.</w:t>
      </w:r>
    </w:p>
    <w:p w:rsidR="00B942CC" w:rsidRPr="005745E5" w:rsidRDefault="00B942CC" w:rsidP="00B942CC">
      <w:pPr>
        <w:ind w:firstLine="567"/>
        <w:contextualSpacing/>
        <w:jc w:val="both"/>
        <w:rPr>
          <w:rFonts w:ascii="Times New Roman" w:hAnsi="Times New Roman" w:cs="Times New Roman"/>
        </w:rPr>
      </w:pPr>
      <w:proofErr w:type="gramStart"/>
      <w:r w:rsidRPr="005745E5">
        <w:rPr>
          <w:rFonts w:ascii="Times New Roman" w:hAnsi="Times New Roman" w:cs="Times New Roman"/>
        </w:rPr>
        <w:t>Если в соответствии с договором технологического присоединения мероприятия по технологическому присоединению реализуются поэтапно, указывается срок того из этапов, на котором будет обеспечена возможность электроснабжения энергопринимающих устройств с применением постоянной схемы электроснабжения на объем максимальной мощности, указанный в заявке, направляемой заявителем в целях временного технологического присоединения.</w:t>
      </w:r>
      <w:proofErr w:type="gramEnd"/>
    </w:p>
    <w:p w:rsidR="00B942CC" w:rsidRPr="005745E5" w:rsidRDefault="00B942CC" w:rsidP="00B942CC">
      <w:pPr>
        <w:pStyle w:val="a5"/>
        <w:ind w:firstLine="567"/>
        <w:contextualSpacing/>
        <w:jc w:val="both"/>
      </w:pPr>
      <w:r w:rsidRPr="005745E5">
        <w:t>Если энергопринимающие устройства являются передвижными и имеют максимальную мощность до 150 к</w:t>
      </w:r>
      <w:proofErr w:type="gramStart"/>
      <w:r w:rsidRPr="005745E5">
        <w:t>Вт вкл</w:t>
      </w:r>
      <w:proofErr w:type="gramEnd"/>
      <w:r w:rsidRPr="005745E5">
        <w:t>ючительно, указывается срок до 12 месяцев.</w:t>
      </w:r>
    </w:p>
  </w:endnote>
  <w:endnote w:id="5">
    <w:p w:rsidR="00B942CC" w:rsidRDefault="00B942CC" w:rsidP="00B942CC">
      <w:pPr>
        <w:pStyle w:val="a5"/>
        <w:ind w:firstLine="567"/>
        <w:contextualSpacing/>
        <w:jc w:val="both"/>
      </w:pPr>
      <w:r w:rsidRPr="005745E5">
        <w:rPr>
          <w:rStyle w:val="a7"/>
        </w:rPr>
        <w:t>6</w:t>
      </w:r>
      <w:r w:rsidRPr="005745E5">
        <w:t> Информация о реквизитах договора не предоставляется заявителями, энергопринимающие устройства которых являются передвижными и имеют максимальную мощность до 150 к</w:t>
      </w:r>
      <w:proofErr w:type="gramStart"/>
      <w:r w:rsidRPr="005745E5">
        <w:t>Вт вкл</w:t>
      </w:r>
      <w:proofErr w:type="gramEnd"/>
      <w:r w:rsidRPr="005745E5">
        <w:t>ючительно.</w:t>
      </w:r>
    </w:p>
    <w:p w:rsidR="002E60F6" w:rsidRDefault="002E60F6" w:rsidP="00B942CC">
      <w:pPr>
        <w:pStyle w:val="a5"/>
        <w:ind w:firstLine="567"/>
        <w:contextualSpacing/>
        <w:jc w:val="both"/>
      </w:pPr>
    </w:p>
    <w:p w:rsidR="002E60F6" w:rsidRPr="000D587D" w:rsidRDefault="002E60F6" w:rsidP="002E60F6">
      <w:pPr>
        <w:pStyle w:val="ConsPlusDocList"/>
        <w:rPr>
          <w:rFonts w:ascii="Times New Roman" w:hAnsi="Times New Roman"/>
          <w:b/>
          <w:sz w:val="24"/>
          <w:szCs w:val="24"/>
        </w:rPr>
      </w:pPr>
      <w:r w:rsidRPr="000D587D">
        <w:rPr>
          <w:rFonts w:ascii="Times New Roman" w:hAnsi="Times New Roman"/>
          <w:b/>
          <w:sz w:val="24"/>
          <w:szCs w:val="24"/>
        </w:rPr>
        <w:t>Прилагающийся к заявке перечень документов:</w:t>
      </w:r>
    </w:p>
    <w:p w:rsidR="002E60F6" w:rsidRDefault="002E60F6" w:rsidP="002E60F6">
      <w:pPr>
        <w:pStyle w:val="ad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1. План расположения энергопринимающих устройств, которые необходимо присоединить к электрическим сетям сетевой организации</w:t>
      </w:r>
    </w:p>
    <w:p w:rsidR="002E60F6" w:rsidRDefault="002E60F6" w:rsidP="002E60F6">
      <w:pPr>
        <w:pStyle w:val="ad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2. Однолинейная схема электрических сетей заявителя, присоединяемых к электрическим сетям сетевой организации, номинальный класс напряжения которых составляет 35 кВ и выше, с указанием возможности резервирования от собственных источников энергоснабжения (включая резервирование для собственных нужд) и возможности переключения нагрузок (генерации) по внутренним сетям заявителя</w:t>
      </w:r>
    </w:p>
    <w:p w:rsidR="002E60F6" w:rsidRDefault="002E60F6" w:rsidP="002E60F6">
      <w:pPr>
        <w:pStyle w:val="ad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3. Перечень и мощность энергопринимающих устройств, которые могут быть присоединены к устройствам противоаварийной автоматики</w:t>
      </w:r>
    </w:p>
    <w:p w:rsidR="002E60F6" w:rsidRDefault="002E60F6" w:rsidP="002E60F6">
      <w:pPr>
        <w:pStyle w:val="ad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>4. Копия документа, подтверждающего право собственности или иное предусмотренное законом основание на объект капитального строительства и (или) земельный участок, на котором расположены (будут располагаться) объекты заявителя, либо право собственности или иное предусмотренное законом основание на энергопринимающие устройства</w:t>
      </w:r>
    </w:p>
    <w:p w:rsidR="002E60F6" w:rsidRDefault="002E60F6" w:rsidP="002E60F6">
      <w:pPr>
        <w:pStyle w:val="ad"/>
        <w:spacing w:line="360" w:lineRule="auto"/>
        <w:rPr>
          <w:rFonts w:ascii="Times New Roman" w:eastAsia="Arial" w:hAnsi="Times New Roman" w:cs="Arial"/>
          <w:sz w:val="24"/>
        </w:rPr>
      </w:pPr>
      <w:r>
        <w:rPr>
          <w:rFonts w:ascii="Times New Roman" w:eastAsia="Arial" w:hAnsi="Times New Roman" w:cs="Arial"/>
          <w:sz w:val="24"/>
        </w:rPr>
        <w:t xml:space="preserve">5. Доверенность или иные документы, подтверждающие полномочия представителя заявителя, подающего и получающего документы, в </w:t>
      </w:r>
      <w:proofErr w:type="gramStart"/>
      <w:r>
        <w:rPr>
          <w:rFonts w:ascii="Times New Roman" w:eastAsia="Arial" w:hAnsi="Times New Roman" w:cs="Arial"/>
          <w:sz w:val="24"/>
        </w:rPr>
        <w:t>случае</w:t>
      </w:r>
      <w:proofErr w:type="gramEnd"/>
      <w:r>
        <w:rPr>
          <w:rFonts w:ascii="Times New Roman" w:eastAsia="Arial" w:hAnsi="Times New Roman" w:cs="Arial"/>
          <w:sz w:val="24"/>
        </w:rPr>
        <w:t xml:space="preserve"> если заявка подается в сетевую организацию представителем заявителя</w:t>
      </w:r>
    </w:p>
    <w:p w:rsidR="002E60F6" w:rsidRDefault="002E60F6" w:rsidP="002E60F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* Так же вместе с заявкой высылается пакет документов:</w:t>
      </w:r>
    </w:p>
    <w:p w:rsidR="002E60F6" w:rsidRDefault="002E60F6" w:rsidP="002E60F6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Устав (копия)</w:t>
      </w:r>
    </w:p>
    <w:p w:rsidR="002E60F6" w:rsidRDefault="002E60F6" w:rsidP="002E60F6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Св-ва</w:t>
      </w:r>
      <w:proofErr w:type="spellEnd"/>
      <w:r>
        <w:rPr>
          <w:rFonts w:ascii="Times New Roman" w:hAnsi="Times New Roman"/>
          <w:sz w:val="24"/>
        </w:rPr>
        <w:t xml:space="preserve"> о регистрации (в том числе </w:t>
      </w:r>
      <w:proofErr w:type="spellStart"/>
      <w:r>
        <w:rPr>
          <w:rFonts w:ascii="Times New Roman" w:hAnsi="Times New Roman"/>
          <w:sz w:val="24"/>
        </w:rPr>
        <w:t>св-ва</w:t>
      </w:r>
      <w:proofErr w:type="spellEnd"/>
      <w:r>
        <w:rPr>
          <w:rFonts w:ascii="Times New Roman" w:hAnsi="Times New Roman"/>
          <w:sz w:val="24"/>
        </w:rPr>
        <w:t xml:space="preserve"> о внесении изменений в учредительные документы) (Копии)</w:t>
      </w:r>
    </w:p>
    <w:p w:rsidR="002E60F6" w:rsidRDefault="002E60F6" w:rsidP="002E60F6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 о назначении руководителя (для юр. Лиц) (копия)</w:t>
      </w:r>
    </w:p>
    <w:p w:rsidR="002E60F6" w:rsidRDefault="002E60F6" w:rsidP="002E60F6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о назначении </w:t>
      </w:r>
      <w:proofErr w:type="gramStart"/>
      <w:r>
        <w:rPr>
          <w:rFonts w:ascii="Times New Roman" w:hAnsi="Times New Roman"/>
          <w:sz w:val="24"/>
        </w:rPr>
        <w:t>ответственного</w:t>
      </w:r>
      <w:proofErr w:type="gramEnd"/>
      <w:r>
        <w:rPr>
          <w:rFonts w:ascii="Times New Roman" w:hAnsi="Times New Roman"/>
          <w:sz w:val="24"/>
        </w:rPr>
        <w:t xml:space="preserve"> за электрохозяйство (копия)</w:t>
      </w:r>
    </w:p>
    <w:p w:rsidR="002E60F6" w:rsidRPr="005745E5" w:rsidRDefault="002E60F6" w:rsidP="00B942CC">
      <w:pPr>
        <w:pStyle w:val="a5"/>
        <w:ind w:firstLine="567"/>
        <w:contextualSpacing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2CC" w:rsidRDefault="00B942CC" w:rsidP="00B942CC">
      <w:pPr>
        <w:spacing w:after="0" w:line="240" w:lineRule="auto"/>
      </w:pPr>
      <w:r>
        <w:separator/>
      </w:r>
    </w:p>
  </w:footnote>
  <w:footnote w:type="continuationSeparator" w:id="0">
    <w:p w:rsidR="00B942CC" w:rsidRDefault="00B942CC" w:rsidP="00B94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308"/>
    <w:rsid w:val="000A5FA4"/>
    <w:rsid w:val="000D587D"/>
    <w:rsid w:val="00200308"/>
    <w:rsid w:val="00250710"/>
    <w:rsid w:val="00286374"/>
    <w:rsid w:val="002E3A05"/>
    <w:rsid w:val="002E60F6"/>
    <w:rsid w:val="003E6C7B"/>
    <w:rsid w:val="004B1504"/>
    <w:rsid w:val="00534892"/>
    <w:rsid w:val="005745E5"/>
    <w:rsid w:val="006F24A7"/>
    <w:rsid w:val="00890C42"/>
    <w:rsid w:val="00910E14"/>
    <w:rsid w:val="009A750D"/>
    <w:rsid w:val="009D69C1"/>
    <w:rsid w:val="00A269A2"/>
    <w:rsid w:val="00A77CD4"/>
    <w:rsid w:val="00B305AA"/>
    <w:rsid w:val="00B942CC"/>
    <w:rsid w:val="00CC1F10"/>
    <w:rsid w:val="00E3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42CC"/>
  </w:style>
  <w:style w:type="paragraph" w:styleId="a5">
    <w:name w:val="endnote text"/>
    <w:basedOn w:val="a"/>
    <w:link w:val="a6"/>
    <w:uiPriority w:val="99"/>
    <w:semiHidden/>
    <w:rsid w:val="00B942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942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rsid w:val="00B942C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B9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42CC"/>
  </w:style>
  <w:style w:type="character" w:styleId="aa">
    <w:name w:val="Placeholder Text"/>
    <w:basedOn w:val="a0"/>
    <w:uiPriority w:val="99"/>
    <w:semiHidden/>
    <w:rsid w:val="004B150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4B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1504"/>
    <w:rPr>
      <w:rFonts w:ascii="Tahoma" w:hAnsi="Tahoma" w:cs="Tahoma"/>
      <w:sz w:val="16"/>
      <w:szCs w:val="16"/>
    </w:rPr>
  </w:style>
  <w:style w:type="paragraph" w:customStyle="1" w:styleId="ConsPlusDocList">
    <w:name w:val="  ConsPlusDocList"/>
    <w:next w:val="a"/>
    <w:rsid w:val="002E60F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ad">
    <w:name w:val="Содержимое таблицы"/>
    <w:basedOn w:val="a"/>
    <w:rsid w:val="002E60F6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42CC"/>
  </w:style>
  <w:style w:type="paragraph" w:styleId="a5">
    <w:name w:val="endnote text"/>
    <w:basedOn w:val="a"/>
    <w:link w:val="a6"/>
    <w:uiPriority w:val="99"/>
    <w:semiHidden/>
    <w:rsid w:val="00B942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B942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rsid w:val="00B942CC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B942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42CC"/>
  </w:style>
  <w:style w:type="character" w:styleId="aa">
    <w:name w:val="Placeholder Text"/>
    <w:basedOn w:val="a0"/>
    <w:uiPriority w:val="99"/>
    <w:semiHidden/>
    <w:rsid w:val="004B150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4B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B1504"/>
    <w:rPr>
      <w:rFonts w:ascii="Tahoma" w:hAnsi="Tahoma" w:cs="Tahoma"/>
      <w:sz w:val="16"/>
      <w:szCs w:val="16"/>
    </w:rPr>
  </w:style>
  <w:style w:type="paragraph" w:customStyle="1" w:styleId="ConsPlusDocList">
    <w:name w:val="  ConsPlusDocList"/>
    <w:next w:val="a"/>
    <w:rsid w:val="002E60F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ad">
    <w:name w:val="Содержимое таблицы"/>
    <w:basedOn w:val="a"/>
    <w:rsid w:val="002E60F6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 Алексей Дмитр.</dc:creator>
  <cp:keywords/>
  <dc:description/>
  <cp:lastModifiedBy>Тетерин Алексей Дмитр.</cp:lastModifiedBy>
  <cp:revision>20</cp:revision>
  <dcterms:created xsi:type="dcterms:W3CDTF">2015-07-10T04:12:00Z</dcterms:created>
  <dcterms:modified xsi:type="dcterms:W3CDTF">2015-07-10T04:55:00Z</dcterms:modified>
</cp:coreProperties>
</file>